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402"/>
        <w:jc w:val="center"/>
        <w:rPr>
          <w:b/>
          <w:color w:val="000000"/>
          <w:sz w:val="44"/>
          <w:szCs w:val="44"/>
          <w:u w:val="single"/>
        </w:rPr>
      </w:pPr>
      <w:r>
        <w:rPr>
          <w:b/>
          <w:color w:val="000000"/>
          <w:sz w:val="44"/>
          <w:szCs w:val="44"/>
          <w:u w:val="single"/>
        </w:rPr>
        <w:t>DATA ANYALYTICS WITH TABLEAU</w:t>
      </w:r>
    </w:p>
    <w:p>
      <w:pPr>
        <w:ind w:right="402"/>
        <w:jc w:val="center"/>
        <w:rPr>
          <w:b/>
          <w:color w:val="000000"/>
          <w:sz w:val="44"/>
          <w:szCs w:val="44"/>
          <w:u w:val="single"/>
        </w:rPr>
      </w:pPr>
      <w:r>
        <w:rPr>
          <w:b/>
          <w:color w:val="000000"/>
          <w:sz w:val="44"/>
          <w:szCs w:val="44"/>
          <w:u w:val="single"/>
        </w:rPr>
        <w:t>Plugging into the Future: An Exploration of Electricity Consumption Patterns</w:t>
      </w:r>
    </w:p>
    <w:p>
      <w:pPr>
        <w:ind w:right="402"/>
        <w:jc w:val="center"/>
        <w:rPr>
          <w:b/>
          <w:color w:val="000000"/>
          <w:sz w:val="44"/>
          <w:szCs w:val="44"/>
          <w:u w:val="single"/>
        </w:rPr>
      </w:pPr>
    </w:p>
    <w:p>
      <w:pPr>
        <w:ind w:right="402"/>
        <w:jc w:val="center"/>
        <w:rPr>
          <w:b/>
          <w:color w:val="000000"/>
          <w:sz w:val="44"/>
          <w:szCs w:val="44"/>
          <w:u w:val="single"/>
        </w:rPr>
      </w:pPr>
    </w:p>
    <w:p>
      <w:pPr>
        <w:ind w:right="402"/>
        <w:rPr>
          <w:rFonts w:hint="default"/>
          <w:bCs/>
          <w:color w:val="000000"/>
          <w:sz w:val="28"/>
          <w:szCs w:val="28"/>
          <w:lang w:val="en-IN"/>
        </w:rPr>
      </w:pPr>
      <w:r>
        <w:rPr>
          <w:bCs/>
          <w:color w:val="000000"/>
          <w:sz w:val="28"/>
          <w:szCs w:val="28"/>
        </w:rPr>
        <w:t xml:space="preserve">Name: </w:t>
      </w:r>
      <w:r>
        <w:rPr>
          <w:rFonts w:hint="default"/>
          <w:bCs/>
          <w:color w:val="000000"/>
          <w:sz w:val="28"/>
          <w:szCs w:val="28"/>
          <w:lang w:val="en-IN"/>
        </w:rPr>
        <w:t>Sailaja Kona</w:t>
      </w:r>
    </w:p>
    <w:p>
      <w:pPr>
        <w:ind w:right="402"/>
        <w:rPr>
          <w:bCs/>
          <w:color w:val="000000"/>
          <w:sz w:val="28"/>
          <w:szCs w:val="28"/>
        </w:rPr>
      </w:pPr>
      <w:r>
        <w:rPr>
          <w:bCs/>
          <w:color w:val="000000"/>
          <w:sz w:val="28"/>
          <w:szCs w:val="28"/>
        </w:rPr>
        <w:t>College: Pragati Engineering College</w:t>
      </w:r>
    </w:p>
    <w:p>
      <w:pPr>
        <w:ind w:right="402"/>
        <w:rPr>
          <w:bCs/>
          <w:color w:val="000000"/>
          <w:sz w:val="28"/>
          <w:szCs w:val="28"/>
        </w:rPr>
      </w:pPr>
      <w:r>
        <w:rPr>
          <w:bCs/>
          <w:color w:val="000000"/>
          <w:sz w:val="28"/>
          <w:szCs w:val="28"/>
        </w:rPr>
        <w:t>Branch: Computer Science and Engineering</w:t>
      </w:r>
    </w:p>
    <w:p>
      <w:pPr>
        <w:ind w:right="402"/>
        <w:rPr>
          <w:rFonts w:hint="default"/>
          <w:bCs/>
          <w:color w:val="000000"/>
          <w:sz w:val="28"/>
          <w:szCs w:val="28"/>
          <w:lang w:val="en-IN"/>
        </w:rPr>
      </w:pPr>
      <w:r>
        <w:rPr>
          <w:bCs/>
          <w:color w:val="000000"/>
          <w:sz w:val="28"/>
          <w:szCs w:val="28"/>
        </w:rPr>
        <w:t>Roll No: 20A31A05</w:t>
      </w:r>
      <w:r>
        <w:rPr>
          <w:rFonts w:hint="default"/>
          <w:bCs/>
          <w:color w:val="000000"/>
          <w:sz w:val="28"/>
          <w:szCs w:val="28"/>
          <w:lang w:val="en-IN"/>
        </w:rPr>
        <w:t>78</w:t>
      </w:r>
    </w:p>
    <w:p>
      <w:pPr>
        <w:ind w:right="402"/>
        <w:rPr>
          <w:rFonts w:ascii="Times New Roman" w:hAnsi="Times New Roman" w:eastAsia="Times New Roman" w:cs="Times New Roman"/>
          <w:bCs/>
          <w:sz w:val="28"/>
          <w:szCs w:val="28"/>
        </w:rPr>
      </w:pPr>
      <w:r>
        <w:rPr>
          <w:bCs/>
          <w:color w:val="000000"/>
          <w:sz w:val="28"/>
          <w:szCs w:val="28"/>
        </w:rPr>
        <w:t xml:space="preserve">Mail: </w:t>
      </w:r>
      <w:r>
        <w:rPr>
          <w:rFonts w:hint="default"/>
          <w:bCs/>
          <w:color w:val="000000"/>
          <w:sz w:val="28"/>
          <w:szCs w:val="28"/>
          <w:lang w:val="en-IN"/>
        </w:rPr>
        <w:t>konasailaja17</w:t>
      </w:r>
      <w:bookmarkStart w:id="0" w:name="_GoBack"/>
      <w:bookmarkEnd w:id="0"/>
      <w:r>
        <w:rPr>
          <w:bCs/>
          <w:color w:val="000000"/>
          <w:sz w:val="28"/>
          <w:szCs w:val="28"/>
        </w:rPr>
        <w:t>@gmail.com</w:t>
      </w:r>
    </w:p>
    <w:p>
      <w:pPr>
        <w:rPr>
          <w:rFonts w:ascii="Arial" w:hAnsi="Arial" w:eastAsia="Arial" w:cs="Arial"/>
          <w:b/>
          <w:sz w:val="20"/>
          <w:szCs w:val="20"/>
        </w:rPr>
      </w:pPr>
    </w:p>
    <w:p>
      <w:pPr>
        <w:pStyle w:val="3"/>
        <w:shd w:val="clear" w:color="auto" w:fill="FFFFFF"/>
        <w:spacing w:before="225"/>
        <w:ind w:right="402"/>
        <w:jc w:val="both"/>
        <w:rPr>
          <w:rFonts w:ascii="Calibri" w:hAnsi="Calibri" w:eastAsia="Calibri" w:cs="Calibri"/>
          <w:color w:val="000000"/>
          <w:sz w:val="24"/>
          <w:szCs w:val="24"/>
        </w:rPr>
      </w:pPr>
    </w:p>
    <w:p>
      <w:pPr>
        <w:rPr>
          <w:rFonts w:ascii="Arial" w:hAnsi="Arial" w:eastAsia="Arial" w:cs="Arial"/>
          <w:color w:val="000000"/>
          <w:sz w:val="28"/>
          <w:szCs w:val="28"/>
          <w:highlight w:val="white"/>
        </w:rPr>
      </w:pPr>
    </w:p>
    <w:p>
      <w:pPr>
        <w:rPr>
          <w:rFonts w:ascii="Arial" w:hAnsi="Arial" w:eastAsia="Arial" w:cs="Arial"/>
          <w:b/>
          <w:color w:val="000000"/>
          <w:sz w:val="28"/>
          <w:szCs w:val="28"/>
          <w:highlight w:val="white"/>
        </w:rPr>
      </w:pPr>
      <w:r>
        <w:rPr>
          <w:rFonts w:ascii="Arial" w:hAnsi="Arial" w:eastAsia="Arial" w:cs="Arial"/>
          <w:b/>
          <w:color w:val="000000"/>
          <w:sz w:val="28"/>
          <w:szCs w:val="28"/>
          <w:highlight w:val="white"/>
        </w:rPr>
        <w:t>Technical Architecture:</w:t>
      </w:r>
    </w:p>
    <w:p>
      <w:pPr>
        <w:rPr>
          <w:rFonts w:ascii="Arial" w:hAnsi="Arial" w:eastAsia="Arial" w:cs="Arial"/>
          <w:color w:val="000000"/>
          <w:sz w:val="20"/>
          <w:szCs w:val="20"/>
          <w:highlight w:val="white"/>
        </w:rPr>
      </w:pPr>
    </w:p>
    <w:p>
      <w:pPr>
        <w:rPr>
          <w:rFonts w:ascii="Arial" w:hAnsi="Arial" w:eastAsia="Arial" w:cs="Arial"/>
          <w:sz w:val="28"/>
          <w:szCs w:val="28"/>
        </w:rPr>
      </w:pPr>
      <w:r>
        <w:rPr>
          <w:rFonts w:ascii="Arial" w:hAnsi="Arial" w:eastAsia="Arial" w:cs="Arial"/>
          <w:color w:val="000000"/>
          <w:sz w:val="20"/>
          <w:szCs w:val="20"/>
          <w:highlight w:val="white"/>
        </w:rPr>
        <w:drawing>
          <wp:inline distT="0" distB="0" distL="0" distR="0">
            <wp:extent cx="5188585" cy="300228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76" name="image1.png"/>
                    <pic:cNvPicPr preferRelativeResize="0"/>
                  </pic:nvPicPr>
                  <pic:blipFill>
                    <a:blip r:embed="rId6"/>
                    <a:srcRect/>
                    <a:stretch>
                      <a:fillRect/>
                    </a:stretch>
                  </pic:blipFill>
                  <pic:spPr>
                    <a:xfrm>
                      <a:off x="0" y="0"/>
                      <a:ext cx="5188939" cy="3002640"/>
                    </a:xfrm>
                    <a:prstGeom prst="rect">
                      <a:avLst/>
                    </a:prstGeom>
                  </pic:spPr>
                </pic:pic>
              </a:graphicData>
            </a:graphic>
          </wp:inline>
        </w:drawing>
      </w:r>
    </w:p>
    <w:p>
      <w:pPr>
        <w:rPr>
          <w:rFonts w:ascii="Arial" w:hAnsi="Arial" w:eastAsia="Arial" w:cs="Arial"/>
          <w:sz w:val="28"/>
          <w:szCs w:val="28"/>
        </w:rPr>
      </w:pPr>
    </w:p>
    <w:p>
      <w:pPr>
        <w:rPr>
          <w:rFonts w:ascii="Arial" w:hAnsi="Arial" w:eastAsia="Arial" w:cs="Arial"/>
          <w:b/>
          <w:sz w:val="28"/>
          <w:szCs w:val="28"/>
        </w:rPr>
      </w:pPr>
      <w:r>
        <w:rPr>
          <w:rFonts w:ascii="Arial" w:hAnsi="Arial" w:eastAsia="Arial" w:cs="Arial"/>
          <w:b/>
          <w:sz w:val="28"/>
          <w:szCs w:val="28"/>
        </w:rPr>
        <w:t>Project Flow</w:t>
      </w:r>
    </w:p>
    <w:p>
      <w:pPr>
        <w:spacing w:line="360" w:lineRule="auto"/>
        <w:jc w:val="both"/>
        <w:rPr>
          <w:rFonts w:ascii="Arial" w:hAnsi="Arial" w:eastAsia="Arial" w:cs="Arial"/>
          <w:sz w:val="20"/>
          <w:szCs w:val="20"/>
        </w:rPr>
      </w:pPr>
      <w:r>
        <w:rPr>
          <w:rFonts w:ascii="Arial" w:hAnsi="Arial" w:eastAsia="Arial" w:cs="Arial"/>
          <w:sz w:val="20"/>
          <w:szCs w:val="20"/>
        </w:rPr>
        <w:t>To accomplish this, we have to complete all the activities listed below,</w:t>
      </w:r>
    </w:p>
    <w:p>
      <w:pPr>
        <w:numPr>
          <w:ilvl w:val="0"/>
          <w:numId w:val="1"/>
        </w:numPr>
        <w:spacing w:before="240" w:after="0" w:line="240" w:lineRule="auto"/>
        <w:rPr>
          <w:rFonts w:ascii="Arial" w:hAnsi="Arial" w:eastAsia="Arial" w:cs="Arial"/>
        </w:rPr>
      </w:pPr>
      <w:r>
        <w:rPr>
          <w:rFonts w:ascii="Arial" w:hAnsi="Arial" w:eastAsia="Arial" w:cs="Arial"/>
          <w:sz w:val="20"/>
          <w:szCs w:val="20"/>
        </w:rPr>
        <w:t>Define Problem / Problem Understanding</w:t>
      </w:r>
    </w:p>
    <w:p>
      <w:pPr>
        <w:numPr>
          <w:ilvl w:val="1"/>
          <w:numId w:val="1"/>
        </w:numPr>
        <w:spacing w:after="0" w:line="240" w:lineRule="auto"/>
        <w:rPr>
          <w:rFonts w:ascii="Arial" w:hAnsi="Arial" w:eastAsia="Arial" w:cs="Arial"/>
        </w:rPr>
      </w:pPr>
      <w:r>
        <w:rPr>
          <w:rFonts w:ascii="Arial" w:hAnsi="Arial" w:eastAsia="Arial" w:cs="Arial"/>
          <w:sz w:val="20"/>
          <w:szCs w:val="20"/>
        </w:rPr>
        <w:t>Specify the business problem</w:t>
      </w:r>
    </w:p>
    <w:p>
      <w:pPr>
        <w:numPr>
          <w:ilvl w:val="1"/>
          <w:numId w:val="1"/>
        </w:numPr>
        <w:spacing w:after="0" w:line="240" w:lineRule="auto"/>
        <w:rPr>
          <w:rFonts w:ascii="Arial" w:hAnsi="Arial" w:eastAsia="Arial" w:cs="Arial"/>
        </w:rPr>
      </w:pPr>
      <w:r>
        <w:rPr>
          <w:rFonts w:ascii="Arial" w:hAnsi="Arial" w:eastAsia="Arial" w:cs="Arial"/>
          <w:sz w:val="20"/>
          <w:szCs w:val="20"/>
        </w:rPr>
        <w:t>Business requirements</w:t>
      </w:r>
    </w:p>
    <w:p>
      <w:pPr>
        <w:numPr>
          <w:ilvl w:val="1"/>
          <w:numId w:val="1"/>
        </w:numPr>
        <w:spacing w:after="0" w:line="240" w:lineRule="auto"/>
        <w:rPr>
          <w:rFonts w:ascii="Arial" w:hAnsi="Arial" w:eastAsia="Arial" w:cs="Arial"/>
        </w:rPr>
      </w:pPr>
      <w:r>
        <w:rPr>
          <w:rFonts w:ascii="Arial" w:hAnsi="Arial" w:eastAsia="Arial" w:cs="Arial"/>
          <w:sz w:val="20"/>
          <w:szCs w:val="20"/>
        </w:rPr>
        <w:t>Literature Survey</w:t>
      </w:r>
    </w:p>
    <w:p>
      <w:pPr>
        <w:numPr>
          <w:ilvl w:val="1"/>
          <w:numId w:val="1"/>
        </w:numPr>
        <w:spacing w:after="0" w:line="240" w:lineRule="auto"/>
        <w:rPr>
          <w:rFonts w:ascii="Arial" w:hAnsi="Arial" w:eastAsia="Arial" w:cs="Arial"/>
        </w:rPr>
      </w:pPr>
      <w:r>
        <w:rPr>
          <w:rFonts w:ascii="Arial" w:hAnsi="Arial" w:eastAsia="Arial" w:cs="Arial"/>
          <w:sz w:val="20"/>
          <w:szCs w:val="20"/>
        </w:rPr>
        <w:t>Social or Business Impact.</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Collection &amp; Extraction from Database</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Collect the dataset,</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 Storing Data in DB</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Perform SQL Operations</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Connect DB with Tableau </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Preparation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Prepare the Data for Visualization</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Data Visualizations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No of Unique Visualizations</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Dashboard</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Responsive and Design of Dashboard</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Story</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Scenes of Story</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Performance Testing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Amount of Data Rendered to DB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Utilization of Data Filters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Calculation Fields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No of Visualizations/ Graphs </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Web Integration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Dashboard and Story embed with UI With Flask</w:t>
      </w:r>
    </w:p>
    <w:p>
      <w:pPr>
        <w:spacing w:after="0" w:line="240" w:lineRule="auto"/>
        <w:ind w:left="720"/>
        <w:rPr>
          <w:rFonts w:ascii="Arial" w:hAnsi="Arial" w:eastAsia="Arial" w:cs="Arial"/>
        </w:rPr>
      </w:pPr>
    </w:p>
    <w:p>
      <w:pPr>
        <w:widowControl w:val="0"/>
        <w:spacing w:before="22" w:after="0" w:line="276" w:lineRule="auto"/>
        <w:jc w:val="both"/>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spacing w:before="240" w:after="0" w:line="240" w:lineRule="auto"/>
        <w:rPr>
          <w:rFonts w:ascii="Arial" w:hAnsi="Arial" w:eastAsia="Arial" w:cs="Arial"/>
          <w:b/>
          <w:sz w:val="28"/>
          <w:szCs w:val="28"/>
          <w:u w:val="single"/>
        </w:rPr>
      </w:pPr>
    </w:p>
    <w:p>
      <w:pPr>
        <w:spacing w:before="240" w:after="0" w:line="240" w:lineRule="auto"/>
        <w:rPr>
          <w:rFonts w:ascii="Arial" w:hAnsi="Arial" w:eastAsia="Arial" w:cs="Arial"/>
          <w:b/>
          <w:sz w:val="28"/>
          <w:szCs w:val="28"/>
          <w:u w:val="single"/>
        </w:rPr>
      </w:pPr>
      <w:r>
        <w:rPr>
          <w:rFonts w:ascii="Arial" w:hAnsi="Arial" w:eastAsia="Arial" w:cs="Arial"/>
          <w:b/>
          <w:sz w:val="28"/>
          <w:szCs w:val="28"/>
          <w:u w:val="single"/>
        </w:rPr>
        <w:t>Milestone 1: Define Problem / Problem Understanding</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1: Specify the business problem</w:t>
      </w:r>
    </w:p>
    <w:p>
      <w:pPr>
        <w:pStyle w:val="3"/>
        <w:shd w:val="clear" w:color="auto" w:fill="FFFFFF"/>
        <w:spacing w:before="225"/>
        <w:ind w:right="402"/>
        <w:jc w:val="both"/>
        <w:rPr>
          <w:rFonts w:ascii="Calibri" w:hAnsi="Calibri" w:eastAsia="Calibri" w:cs="Calibri"/>
          <w:color w:val="000000"/>
          <w:sz w:val="24"/>
          <w:szCs w:val="24"/>
        </w:rPr>
      </w:pPr>
      <w:r>
        <w:rPr>
          <w:rFonts w:ascii="Calibri" w:hAnsi="Calibri" w:eastAsia="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pPr>
        <w:spacing w:before="240" w:after="0" w:line="240" w:lineRule="auto"/>
        <w:ind w:left="1440"/>
        <w:rPr>
          <w:rFonts w:ascii="Arial" w:hAnsi="Arial" w:eastAsia="Arial" w:cs="Arial"/>
          <w:sz w:val="20"/>
          <w:szCs w:val="20"/>
        </w:rPr>
      </w:pP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2: Business requirements</w:t>
      </w:r>
    </w:p>
    <w:p>
      <w:pPr>
        <w:spacing w:before="240" w:after="0" w:line="240" w:lineRule="auto"/>
        <w:ind w:left="1440"/>
        <w:rPr>
          <w:rFonts w:ascii="Arial" w:hAnsi="Arial" w:eastAsia="Arial" w:cs="Arial"/>
          <w:sz w:val="20"/>
          <w:szCs w:val="20"/>
        </w:rPr>
      </w:pPr>
      <w:r>
        <w:rPr>
          <w:rFonts w:ascii="Arial" w:hAnsi="Arial" w:eastAsia="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hAnsi="Arial" w:eastAsia="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hAnsi="Arial" w:eastAsia="Arial" w:cs="Arial"/>
          <w:sz w:val="20"/>
          <w:szCs w:val="20"/>
        </w:rPr>
        <w:t>This information can be used by government agencies, electricity providers, and investors to develop policies and make investment decisions that promote sustainable energy development and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 xml:space="preserve">Activity 3: Literature Survey </w:t>
      </w:r>
    </w:p>
    <w:p>
      <w:pPr>
        <w:spacing w:before="240" w:after="0" w:line="240" w:lineRule="auto"/>
        <w:ind w:left="1440" w:right="-270"/>
        <w:rPr>
          <w:rFonts w:ascii="Arial" w:hAnsi="Arial" w:eastAsia="Arial" w:cs="Arial"/>
          <w:sz w:val="20"/>
          <w:szCs w:val="20"/>
        </w:rPr>
      </w:pPr>
      <w:r>
        <w:rPr>
          <w:rFonts w:ascii="Arial" w:hAnsi="Arial" w:eastAsia="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4: Social or Business Impact.</w:t>
      </w:r>
    </w:p>
    <w:p>
      <w:pPr>
        <w:spacing w:before="240" w:after="0" w:line="240" w:lineRule="auto"/>
        <w:ind w:left="1440"/>
        <w:rPr>
          <w:rFonts w:ascii="Arial" w:hAnsi="Arial" w:eastAsia="Arial" w:cs="Arial"/>
          <w:sz w:val="20"/>
          <w:szCs w:val="20"/>
        </w:rPr>
      </w:pPr>
      <w:r>
        <w:rPr>
          <w:rFonts w:ascii="Arial" w:hAnsi="Arial" w:eastAsia="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pPr>
        <w:spacing w:before="240" w:after="0" w:line="240" w:lineRule="auto"/>
        <w:ind w:left="1440"/>
        <w:rPr>
          <w:rFonts w:ascii="Arial" w:hAnsi="Arial" w:eastAsia="Arial" w:cs="Arial"/>
          <w:sz w:val="20"/>
          <w:szCs w:val="20"/>
        </w:rPr>
      </w:pPr>
      <w:r>
        <w:rPr>
          <w:rFonts w:ascii="Arial" w:hAnsi="Arial" w:eastAsia="Arial" w:cs="Arial"/>
          <w:sz w:val="20"/>
          <w:szCs w:val="20"/>
        </w:rPr>
        <w:t>Business Model/Impact: By understanding consumption patterns and trends, the analysis can help businesses identify market opportunities and develop strategies to meet the growing demand for electricity in India.</w:t>
      </w:r>
    </w:p>
    <w:p>
      <w:pPr>
        <w:spacing w:before="240" w:after="0" w:line="240" w:lineRule="auto"/>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8"/>
          <w:szCs w:val="28"/>
          <w:u w:val="single"/>
        </w:rPr>
      </w:pPr>
      <w:r>
        <w:rPr>
          <w:rFonts w:ascii="Arial" w:hAnsi="Arial" w:eastAsia="Arial" w:cs="Arial"/>
          <w:b/>
          <w:sz w:val="28"/>
          <w:szCs w:val="28"/>
          <w:u w:val="single"/>
        </w:rPr>
        <w:t>Milestone 2: Data Collection &amp; Extraction from Database</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0"/>
          <w:szCs w:val="20"/>
        </w:rPr>
      </w:pPr>
      <w:r>
        <w:rPr>
          <w:rFonts w:ascii="Arial" w:hAnsi="Arial" w:eastAsia="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Activity 1: Collect the dataset</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Download dataset from here</w:t>
      </w:r>
    </w:p>
    <w:p>
      <w:pPr>
        <w:widowControl w:val="0"/>
        <w:spacing w:before="22" w:after="0" w:line="276" w:lineRule="auto"/>
        <w:ind w:left="720"/>
        <w:rPr>
          <w:rFonts w:ascii="Arial" w:hAnsi="Arial" w:eastAsia="Arial" w:cs="Arial"/>
          <w:sz w:val="20"/>
          <w:szCs w:val="20"/>
        </w:rPr>
      </w:pPr>
      <w:r>
        <w:rPr>
          <w:rFonts w:ascii="Arial" w:hAnsi="Arial" w:eastAsia="Arial" w:cs="Arial"/>
          <w:sz w:val="20"/>
          <w:szCs w:val="20"/>
        </w:rPr>
        <w:t xml:space="preserve">               </w:t>
      </w:r>
    </w:p>
    <w:p>
      <w:pPr>
        <w:widowControl w:val="0"/>
        <w:spacing w:before="22" w:after="0" w:line="276" w:lineRule="auto"/>
        <w:ind w:left="720"/>
      </w:pPr>
      <w:r>
        <w:rPr>
          <w:rFonts w:ascii="Arial" w:hAnsi="Arial" w:eastAsia="Arial" w:cs="Arial"/>
          <w:sz w:val="20"/>
          <w:szCs w:val="20"/>
        </w:rPr>
        <w:t xml:space="preserve">            </w:t>
      </w:r>
      <w:r>
        <w:fldChar w:fldCharType="begin"/>
      </w:r>
      <w:r>
        <w:instrText xml:space="preserve"> HYPERLINK "https://github.com/20A31A0598/SmartInternzTableau" </w:instrText>
      </w:r>
      <w:r>
        <w:fldChar w:fldCharType="separate"/>
      </w:r>
      <w:r>
        <w:rPr>
          <w:rStyle w:val="11"/>
          <w:rFonts w:ascii="Arial" w:hAnsi="Arial" w:eastAsia="Arial" w:cs="Arial"/>
          <w:sz w:val="20"/>
          <w:szCs w:val="20"/>
        </w:rPr>
        <w:t>https://github.com/20A31A0598/SmartInternzTableau</w:t>
      </w:r>
      <w:r>
        <w:rPr>
          <w:rStyle w:val="11"/>
          <w:rFonts w:ascii="Arial" w:hAnsi="Arial" w:eastAsia="Arial" w:cs="Arial"/>
          <w:sz w:val="20"/>
          <w:szCs w:val="20"/>
        </w:rPr>
        <w:fldChar w:fldCharType="end"/>
      </w:r>
      <w:r>
        <w:rPr>
          <w:rFonts w:ascii="Arial" w:hAnsi="Arial" w:eastAsia="Arial" w:cs="Arial"/>
          <w:sz w:val="20"/>
          <w:szCs w:val="20"/>
        </w:rPr>
        <w:br w:type="textWrapping"/>
      </w:r>
      <w: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 Understand the data</w:t>
      </w:r>
    </w:p>
    <w:p>
      <w:pPr>
        <w:ind w:left="1440"/>
        <w:rPr>
          <w:rFonts w:ascii="Arial" w:hAnsi="Arial" w:eastAsia="Arial" w:cs="Arial"/>
          <w:sz w:val="20"/>
          <w:szCs w:val="20"/>
        </w:rPr>
      </w:pPr>
    </w:p>
    <w:p>
      <w:pPr>
        <w:ind w:left="1440"/>
        <w:rPr>
          <w:rFonts w:ascii="Arial" w:hAnsi="Arial" w:eastAsia="Arial" w:cs="Arial"/>
          <w:sz w:val="20"/>
          <w:szCs w:val="20"/>
          <w:highlight w:val="white"/>
        </w:rPr>
      </w:pPr>
      <w:r>
        <w:rPr>
          <w:rFonts w:ascii="Arial" w:hAnsi="Arial" w:eastAsia="Arial" w:cs="Arial"/>
          <w:sz w:val="20"/>
          <w:szCs w:val="20"/>
        </w:rPr>
        <w:t>In Dataset Consumption.csv data is in the form of a time series for a period of 24 months beginning from 2nd Jan 2019 till 5</w:t>
      </w:r>
      <w:r>
        <w:rPr>
          <w:rFonts w:ascii="Arial" w:hAnsi="Arial" w:eastAsia="Arial" w:cs="Arial"/>
          <w:sz w:val="20"/>
          <w:szCs w:val="20"/>
          <w:vertAlign w:val="superscript"/>
        </w:rPr>
        <w:t>th</w:t>
      </w:r>
      <w:r>
        <w:rPr>
          <w:rFonts w:ascii="Arial" w:hAnsi="Arial" w:eastAsia="Arial" w:cs="Arial"/>
          <w:sz w:val="20"/>
          <w:szCs w:val="20"/>
        </w:rPr>
        <w:t xml:space="preserve"> December 2020. Columns contains States, Regions, Latitude, Longitude, Dates andUsage.</w:t>
      </w:r>
      <w:r>
        <w:rPr>
          <w:rFonts w:ascii="Arial" w:hAnsi="Arial" w:eastAsia="Arial" w:cs="Arial"/>
          <w:sz w:val="20"/>
          <w:szCs w:val="20"/>
          <w:highlight w:val="white"/>
        </w:rPr>
        <w:t xml:space="preserve"> The dataset has been scraped from the weekly energy reports of POSOC.</w:t>
      </w:r>
    </w:p>
    <w:p>
      <w:pPr>
        <w:rPr>
          <w:rFonts w:ascii="Arial" w:hAnsi="Arial" w:eastAsia="Arial" w:cs="Arial"/>
          <w:sz w:val="20"/>
          <w:szCs w:val="20"/>
          <w:highlight w:val="white"/>
        </w:rPr>
      </w:pPr>
      <w:r>
        <w:rPr>
          <w:rFonts w:ascii="Arial" w:hAnsi="Arial" w:eastAsia="Arial" w:cs="Arial"/>
          <w:sz w:val="20"/>
          <w:szCs w:val="20"/>
          <w:highlight w:val="white"/>
        </w:rPr>
        <w:t xml:space="preserve">                          Fields Include </w:t>
      </w:r>
    </w:p>
    <w:p>
      <w:pPr>
        <w:rPr>
          <w:rFonts w:ascii="Arial" w:hAnsi="Arial" w:eastAsia="Arial" w:cs="Arial"/>
          <w:sz w:val="20"/>
          <w:szCs w:val="20"/>
          <w:highlight w:val="white"/>
        </w:rPr>
      </w:pPr>
      <w:r>
        <w:rPr>
          <w:rFonts w:ascii="Arial" w:hAnsi="Arial" w:eastAsia="Arial" w:cs="Arial"/>
          <w:sz w:val="20"/>
          <w:szCs w:val="20"/>
          <w:highlight w:val="white"/>
        </w:rPr>
        <w:t xml:space="preserve">                          States - Indian States</w:t>
      </w:r>
    </w:p>
    <w:p>
      <w:pPr>
        <w:rPr>
          <w:rFonts w:ascii="Arial" w:hAnsi="Arial" w:eastAsia="Arial" w:cs="Arial"/>
          <w:sz w:val="20"/>
          <w:szCs w:val="20"/>
          <w:highlight w:val="white"/>
        </w:rPr>
      </w:pPr>
      <w:r>
        <w:rPr>
          <w:rFonts w:ascii="Arial" w:hAnsi="Arial" w:eastAsia="Arial" w:cs="Arial"/>
          <w:sz w:val="20"/>
          <w:szCs w:val="20"/>
          <w:highlight w:val="white"/>
        </w:rPr>
        <w:t xml:space="preserve">                          Regions-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Latitude -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Longitude - Geographical Coordinates of States</w:t>
      </w:r>
    </w:p>
    <w:p>
      <w:pPr>
        <w:rPr>
          <w:rFonts w:ascii="Arial" w:hAnsi="Arial" w:eastAsia="Arial" w:cs="Arial"/>
          <w:sz w:val="20"/>
          <w:szCs w:val="20"/>
          <w:highlight w:val="white"/>
        </w:rPr>
      </w:pPr>
      <w:r>
        <w:rPr>
          <w:rFonts w:ascii="Arial" w:hAnsi="Arial" w:eastAsia="Arial" w:cs="Arial"/>
          <w:sz w:val="20"/>
          <w:szCs w:val="20"/>
          <w:highlight w:val="white"/>
        </w:rPr>
        <w:t xml:space="preserve">                          Dates - Dates of Usage</w:t>
      </w:r>
    </w:p>
    <w:p>
      <w:pPr>
        <w:rPr>
          <w:rFonts w:ascii="Arial" w:hAnsi="Arial" w:eastAsia="Arial" w:cs="Arial"/>
          <w:sz w:val="20"/>
          <w:szCs w:val="20"/>
          <w:highlight w:val="white"/>
        </w:rPr>
      </w:pPr>
      <w:r>
        <w:rPr>
          <w:rFonts w:ascii="Arial" w:hAnsi="Arial" w:eastAsia="Arial" w:cs="Arial"/>
          <w:sz w:val="20"/>
          <w:szCs w:val="20"/>
          <w:highlight w:val="white"/>
        </w:rPr>
        <w:t xml:space="preserve">                          Usage - Power consumed in Mega Units(MU)</w:t>
      </w:r>
    </w:p>
    <w:p>
      <w:pPr>
        <w:rPr>
          <w:rFonts w:ascii="Arial" w:hAnsi="Arial" w:eastAsia="Arial" w:cs="Arial"/>
          <w:sz w:val="20"/>
          <w:szCs w:val="20"/>
          <w:highlight w:val="white"/>
        </w:rPr>
      </w:pPr>
    </w:p>
    <w:p>
      <w:pPr>
        <w:spacing w:line="240" w:lineRule="auto"/>
        <w:ind w:left="720"/>
        <w:rPr>
          <w:rFonts w:ascii="Arial" w:hAnsi="Arial" w:eastAsia="Arial" w:cs="Arial"/>
          <w:sz w:val="24"/>
          <w:szCs w:val="24"/>
        </w:rPr>
      </w:pPr>
      <w:r>
        <w:rPr>
          <w:rFonts w:ascii="Arial" w:hAnsi="Arial" w:eastAsia="Arial" w:cs="Arial"/>
          <w:b/>
          <w:sz w:val="24"/>
          <w:szCs w:val="24"/>
        </w:rPr>
        <w:t>Activity 2: Storing Data in DB &amp; Perform SQL Operations</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Download mysql workbench, create schema electricity;</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Import downloaded dataset</w:t>
      </w:r>
    </w:p>
    <w:p>
      <w:pPr>
        <w:rPr>
          <w:rFonts w:ascii="Arial" w:hAnsi="Arial" w:eastAsia="Arial" w:cs="Arial"/>
          <w:sz w:val="20"/>
          <w:szCs w:val="20"/>
          <w:highlight w:val="white"/>
        </w:rPr>
      </w:pPr>
      <w:r>
        <w:rPr>
          <w:rFonts w:ascii="Arial" w:hAnsi="Arial" w:eastAsia="Arial" w:cs="Arial"/>
          <w:sz w:val="20"/>
          <w:szCs w:val="20"/>
          <w:highlight w:val="white"/>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firstLine="36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line="240" w:lineRule="auto"/>
        <w:ind w:left="720"/>
        <w:rPr>
          <w:rFonts w:ascii="Arial" w:hAnsi="Arial" w:eastAsia="Arial" w:cs="Arial"/>
          <w:color w:val="000000"/>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3</w:t>
      </w:r>
      <w:r>
        <w:rPr>
          <w:rFonts w:ascii="Arial" w:hAnsi="Arial" w:eastAsia="Arial" w:cs="Arial"/>
          <w:b/>
          <w:color w:val="000000"/>
          <w:sz w:val="24"/>
          <w:szCs w:val="24"/>
        </w:rPr>
        <w:t xml:space="preserve">: </w:t>
      </w:r>
      <w:r>
        <w:rPr>
          <w:rFonts w:ascii="Arial" w:hAnsi="Arial" w:eastAsia="Arial" w:cs="Arial"/>
          <w:b/>
          <w:sz w:val="24"/>
          <w:szCs w:val="24"/>
        </w:rPr>
        <w:t>Connect DB with Tableau</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Download Microsoft SQL Server Management Studio, create new database, import dataset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Navigate to Tableau, connect with Microsoft SQL, connect to database setup within MSSM. </w:t>
      </w:r>
    </w:p>
    <w:p>
      <w:pPr>
        <w:widowControl w:val="0"/>
        <w:spacing w:before="22"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r>
        <w:rPr>
          <w:rFonts w:ascii="Arial" w:hAnsi="Arial" w:eastAsia="Arial" w:cs="Arial"/>
          <w:b/>
          <w:sz w:val="28"/>
          <w:szCs w:val="28"/>
          <w:u w:val="single"/>
        </w:rPr>
        <w:t>Milestone 3: Data Preparation</w:t>
      </w: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Prepare the Data for Visualization</w:t>
      </w:r>
    </w:p>
    <w:p>
      <w:pPr>
        <w:shd w:val="clear" w:color="auto" w:fill="FFFFFF"/>
        <w:spacing w:after="0" w:line="240" w:lineRule="auto"/>
        <w:ind w:left="720"/>
        <w:rPr>
          <w:rFonts w:ascii="Arial" w:hAnsi="Arial" w:eastAsia="Arial" w:cs="Arial"/>
          <w:b/>
          <w:sz w:val="20"/>
          <w:szCs w:val="20"/>
        </w:rPr>
      </w:pPr>
    </w:p>
    <w:p>
      <w:pPr>
        <w:shd w:val="clear" w:color="auto" w:fill="FFFFFF"/>
        <w:spacing w:after="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This data is preprocessed initially. Lets proceed for visualization.</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8"/>
          <w:szCs w:val="28"/>
          <w:u w:val="single"/>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4</w:t>
      </w:r>
      <w:r>
        <w:rPr>
          <w:rFonts w:ascii="Arial" w:hAnsi="Arial" w:eastAsia="Arial" w:cs="Arial"/>
          <w:b/>
          <w:color w:val="000000"/>
          <w:sz w:val="28"/>
          <w:szCs w:val="28"/>
          <w:u w:val="single"/>
        </w:rPr>
        <w:t xml:space="preserve">: Data Visualization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No of Unique Visualizations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w:t>
      </w:r>
      <w:r>
        <w:rPr>
          <w:rFonts w:ascii="Arial" w:hAnsi="Arial" w:eastAsia="Arial" w:cs="Arial"/>
          <w:color w:val="000000"/>
          <w:sz w:val="20"/>
          <w:szCs w:val="20"/>
        </w:rPr>
        <w:t xml:space="preserve"> </w:t>
      </w:r>
      <w:r>
        <w:rPr>
          <w:b/>
          <w:color w:val="000000"/>
          <w:sz w:val="24"/>
          <w:szCs w:val="24"/>
        </w:rPr>
        <w:t>To Understand-2019 and 2020 Consumption, Total Consumption, Usage by Region, Top N and Bottom N States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color w:val="000000"/>
          <w:sz w:val="20"/>
          <w:szCs w:val="20"/>
        </w:rPr>
      </w:pPr>
    </w:p>
    <w:p>
      <w:pPr>
        <w:spacing w:after="200" w:line="240" w:lineRule="auto"/>
        <w:ind w:left="144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w:t>
      </w:r>
      <w:r>
        <w:rPr>
          <w:rFonts w:ascii="Arial" w:hAnsi="Arial" w:eastAsia="Arial" w:cs="Arial"/>
          <w:b/>
          <w:sz w:val="20"/>
          <w:szCs w:val="20"/>
        </w:rPr>
        <w:t>1</w:t>
      </w:r>
      <w:r>
        <w:rPr>
          <w:rFonts w:ascii="Arial" w:hAnsi="Arial" w:eastAsia="Arial" w:cs="Arial"/>
          <w:b/>
          <w:color w:val="000000"/>
          <w:sz w:val="20"/>
          <w:szCs w:val="20"/>
        </w:rPr>
        <w:t xml:space="preserve">.2: </w:t>
      </w:r>
      <w:r>
        <w:rPr>
          <w:b/>
          <w:color w:val="000000"/>
          <w:sz w:val="24"/>
          <w:szCs w:val="24"/>
        </w:rPr>
        <w:t>To Understand-2019 and 2020 Month wise Consumption, Total Consumption by region, Usage Before and After Lockdown</w:t>
      </w:r>
    </w:p>
    <w:p>
      <w:pPr>
        <w:spacing w:after="200"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1.3:  To understand  Region wise </w:t>
      </w:r>
      <w:r>
        <w:rPr>
          <w:b/>
          <w:color w:val="000000"/>
          <w:sz w:val="24"/>
          <w:szCs w:val="24"/>
        </w:rPr>
        <w:t>State Usage Quarter Usage and Usage by Year</w:t>
      </w:r>
      <w:r>
        <w:rPr>
          <w:rFonts w:ascii="Arial" w:hAnsi="Arial" w:eastAsia="Arial" w:cs="Arial"/>
          <w:b/>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5</w:t>
      </w:r>
      <w:r>
        <w:rPr>
          <w:rFonts w:ascii="Arial" w:hAnsi="Arial" w:eastAsia="Arial" w:cs="Arial"/>
          <w:b/>
          <w:color w:val="000000"/>
          <w:sz w:val="28"/>
          <w:szCs w:val="28"/>
          <w:u w:val="single"/>
        </w:rPr>
        <w:t>: Dashboard</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Arial" w:hAnsi="Arial" w:eastAsia="Arial" w:cs="Arial"/>
          <w:color w:val="202124"/>
          <w:sz w:val="20"/>
          <w:szCs w:val="20"/>
          <w:highlight w:val="white"/>
        </w:rPr>
      </w:pPr>
      <w:r>
        <w:rPr>
          <w:rFonts w:ascii="Arial" w:hAnsi="Arial" w:eastAsia="Arial" w:cs="Arial"/>
          <w:color w:val="202124"/>
          <w:sz w:val="20"/>
          <w:szCs w:val="20"/>
          <w:highlight w:val="whit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720"/>
        <w:rPr>
          <w:rFonts w:ascii="Arial" w:hAnsi="Arial" w:eastAsia="Arial" w:cs="Arial"/>
          <w:b/>
          <w:color w:val="202124"/>
          <w:sz w:val="24"/>
          <w:szCs w:val="24"/>
          <w:highlight w:val="white"/>
        </w:rPr>
      </w:pPr>
      <w:r>
        <w:rPr>
          <w:rFonts w:ascii="Arial" w:hAnsi="Arial" w:eastAsia="Arial" w:cs="Arial"/>
          <w:b/>
          <w:color w:val="000000"/>
          <w:sz w:val="24"/>
          <w:szCs w:val="24"/>
        </w:rPr>
        <w:t xml:space="preserve">Activity :1- </w:t>
      </w:r>
      <w:r>
        <w:rPr>
          <w:rFonts w:ascii="Arial" w:hAnsi="Arial" w:eastAsia="Arial" w:cs="Arial"/>
          <w:b/>
          <w:sz w:val="24"/>
          <w:szCs w:val="24"/>
        </w:rPr>
        <w:t>Responsive and Design of Dashboard</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333333"/>
          <w:sz w:val="20"/>
          <w:szCs w:val="20"/>
        </w:rPr>
      </w:pPr>
      <w:r>
        <w:rPr>
          <w:rFonts w:ascii="Arial" w:hAnsi="Arial" w:eastAsia="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r>
        <w:rPr>
          <w:rFonts w:ascii="Arial" w:hAnsi="Arial" w:eastAsia="Arial" w:cs="Arial"/>
          <w:color w:val="333333"/>
          <w:sz w:val="20"/>
          <w:szCs w:val="20"/>
        </w:rPr>
        <w:t>Once you have created views on different sheets in Tableau, you can pull them into a dashboard.</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Arial" w:hAnsi="Arial" w:eastAsia="Arial" w:cs="Arial"/>
          <w:color w:val="000000"/>
          <w:sz w:val="20"/>
          <w:szCs w:val="20"/>
        </w:rPr>
      </w:pPr>
    </w:p>
    <w:p>
      <w:pPr>
        <w:rPr>
          <w:rFonts w:ascii="Arial" w:hAnsi="Arial" w:eastAsia="Arial" w:cs="Arial"/>
          <w:sz w:val="20"/>
          <w:szCs w:val="20"/>
        </w:rPr>
      </w:pPr>
      <w:r>
        <w:rPr>
          <w:rFonts w:ascii="Arial" w:hAnsi="Arial" w:eastAsia="Arial" w:cs="Arial"/>
          <w:sz w:val="20"/>
          <w:szCs w:val="20"/>
        </w:rPr>
        <w:drawing>
          <wp:inline distT="0" distB="0" distL="0" distR="0">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pPr>
        <w:widowControl w:val="0"/>
        <w:spacing w:after="0" w:line="276" w:lineRule="auto"/>
        <w:ind w:left="720"/>
        <w:jc w:val="both"/>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rPr>
      </w:pPr>
      <w:r>
        <w:rPr>
          <w:rFonts w:ascii="Arial" w:hAnsi="Arial" w:eastAsia="Arial" w:cs="Arial"/>
          <w:b/>
          <w:color w:val="000000"/>
          <w:sz w:val="28"/>
          <w:szCs w:val="28"/>
        </w:rPr>
        <w:t xml:space="preserve">Milestone </w:t>
      </w:r>
      <w:r>
        <w:rPr>
          <w:rFonts w:ascii="Arial" w:hAnsi="Arial" w:eastAsia="Arial" w:cs="Arial"/>
          <w:b/>
          <w:sz w:val="28"/>
          <w:szCs w:val="28"/>
        </w:rPr>
        <w:t>6</w:t>
      </w:r>
      <w:r>
        <w:rPr>
          <w:rFonts w:ascii="Arial" w:hAnsi="Arial" w:eastAsia="Arial" w:cs="Arial"/>
          <w:b/>
          <w:color w:val="000000"/>
          <w:sz w:val="28"/>
          <w:szCs w:val="28"/>
        </w:rPr>
        <w:t>: Story</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333333"/>
          <w:sz w:val="24"/>
          <w:szCs w:val="24"/>
        </w:rPr>
      </w:pPr>
      <w:r>
        <w:rPr>
          <w:rFonts w:ascii="Arial" w:hAnsi="Arial" w:eastAsia="Arial" w:cs="Arial"/>
          <w:b/>
          <w:color w:val="333333"/>
          <w:sz w:val="24"/>
          <w:szCs w:val="24"/>
        </w:rPr>
        <w:t>Activity:1- No of Scenes of Story</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333333"/>
          <w:sz w:val="20"/>
          <w:szCs w:val="20"/>
        </w:rPr>
      </w:pPr>
      <w:r>
        <w:rPr>
          <w:rFonts w:ascii="Arial" w:hAnsi="Arial" w:eastAsia="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8"/>
          <w:szCs w:val="28"/>
          <w:u w:val="single"/>
        </w:rPr>
      </w:pPr>
      <w:r>
        <w:rPr>
          <w:rFonts w:ascii="Arial" w:hAnsi="Arial" w:eastAsia="Arial" w:cs="Arial"/>
          <w:b/>
          <w:sz w:val="28"/>
          <w:szCs w:val="28"/>
          <w:u w:val="single"/>
        </w:rPr>
        <w:t xml:space="preserve">Milestone 7: Performance Testing </w:t>
      </w: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sz w:val="20"/>
          <w:szCs w:val="20"/>
        </w:rPr>
      </w:pPr>
      <w:r>
        <w:rPr>
          <w:rFonts w:ascii="Arial" w:hAnsi="Arial" w:eastAsia="Arial" w:cs="Arial"/>
          <w:b/>
          <w:sz w:val="24"/>
          <w:szCs w:val="24"/>
        </w:rPr>
        <w:t>Activity 1: Amount of Data Rendered to DB</w:t>
      </w:r>
      <w:r>
        <w:rPr>
          <w:rFonts w:ascii="Arial" w:hAnsi="Arial" w:eastAsia="Arial" w:cs="Arial"/>
          <w:sz w:val="20"/>
          <w:szCs w:val="20"/>
        </w:rPr>
        <w:t xml:space="preserve"> </w:t>
      </w:r>
    </w:p>
    <w:p>
      <w:pPr>
        <w:widowControl w:val="0"/>
        <w:spacing w:after="0" w:line="276" w:lineRule="auto"/>
        <w:ind w:left="144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 xml:space="preserve">The amount of data that is rendered to a database depends on the size of the dataset and the capacity of the database to store and retrieve data. </w:t>
      </w:r>
    </w:p>
    <w:p>
      <w:pPr>
        <w:widowControl w:val="0"/>
        <w:spacing w:after="0" w:line="276" w:lineRule="auto"/>
        <w:ind w:left="216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Open the MySQL Workbench, go to the database then click to expand the tables,select the table and click on (i) button to get the information related to table such as column count,table rows etc.</w:t>
      </w:r>
    </w:p>
    <w:p>
      <w:pPr>
        <w:widowControl w:val="0"/>
        <w:spacing w:after="0" w:line="276" w:lineRule="auto"/>
        <w:jc w:val="both"/>
        <w:rPr>
          <w:rFonts w:ascii="Arial" w:hAnsi="Arial" w:eastAsia="Arial" w:cs="Arial"/>
          <w:sz w:val="20"/>
          <w:szCs w:val="20"/>
        </w:rPr>
      </w:pPr>
    </w:p>
    <w:p>
      <w:pPr>
        <w:widowControl w:val="0"/>
        <w:spacing w:after="0" w:line="276" w:lineRule="auto"/>
        <w:ind w:left="216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80" name="image4.png"/>
                    <pic:cNvPicPr preferRelativeResize="0"/>
                  </pic:nvPicPr>
                  <pic:blipFill>
                    <a:blip r:embed="rId9"/>
                    <a:srcRect/>
                    <a:stretch>
                      <a:fillRect/>
                    </a:stretch>
                  </pic:blipFill>
                  <pic:spPr>
                    <a:xfrm>
                      <a:off x="0" y="0"/>
                      <a:ext cx="4257675" cy="24288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79" name="image2.png"/>
                    <pic:cNvPicPr preferRelativeResize="0"/>
                  </pic:nvPicPr>
                  <pic:blipFill>
                    <a:blip r:embed="rId10"/>
                    <a:srcRect/>
                    <a:stretch>
                      <a:fillRect/>
                    </a:stretch>
                  </pic:blipFill>
                  <pic:spPr>
                    <a:xfrm>
                      <a:off x="0" y="0"/>
                      <a:ext cx="4800600" cy="26193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Activity 2: Utilization of Data Filters</w:t>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52440" cy="291338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82" name="image13.png"/>
                    <pic:cNvPicPr preferRelativeResize="0"/>
                  </pic:nvPicPr>
                  <pic:blipFill>
                    <a:blip r:embed="rId11"/>
                    <a:srcRect/>
                    <a:stretch>
                      <a:fillRect/>
                    </a:stretch>
                  </pic:blipFill>
                  <pic:spPr>
                    <a:xfrm>
                      <a:off x="0" y="0"/>
                      <a:ext cx="5552608" cy="2913489"/>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462270" cy="2546985"/>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81" name="image8.png"/>
                    <pic:cNvPicPr preferRelativeResize="0"/>
                  </pic:nvPicPr>
                  <pic:blipFill>
                    <a:blip r:embed="rId12"/>
                    <a:srcRect/>
                    <a:stretch>
                      <a:fillRect/>
                    </a:stretch>
                  </pic:blipFill>
                  <pic:spPr>
                    <a:xfrm>
                      <a:off x="0" y="0"/>
                      <a:ext cx="5462619" cy="2547326"/>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00370" cy="256159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13"/>
                    <a:srcRect/>
                    <a:stretch>
                      <a:fillRect/>
                    </a:stretch>
                  </pic:blipFill>
                  <pic:spPr>
                    <a:xfrm>
                      <a:off x="0" y="0"/>
                      <a:ext cx="5500426" cy="2561909"/>
                    </a:xfrm>
                    <a:prstGeom prst="rect">
                      <a:avLst/>
                    </a:prstGeom>
                  </pic:spPr>
                </pic:pic>
              </a:graphicData>
            </a:graphic>
          </wp:inline>
        </w:drawing>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 xml:space="preserve">Activity 4: No of Visualizations/ Graphs </w:t>
      </w:r>
    </w:p>
    <w:p>
      <w:pPr>
        <w:widowControl w:val="0"/>
        <w:spacing w:after="0" w:line="276" w:lineRule="auto"/>
        <w:ind w:left="720"/>
        <w:jc w:val="both"/>
        <w:rPr>
          <w:rFonts w:ascii="Arial" w:hAnsi="Arial" w:eastAsia="Arial" w:cs="Arial"/>
          <w:sz w:val="20"/>
          <w:szCs w:val="20"/>
        </w:rPr>
      </w:pPr>
    </w:p>
    <w:p>
      <w:pPr>
        <w:numPr>
          <w:ilvl w:val="0"/>
          <w:numId w:val="4"/>
        </w:numPr>
        <w:spacing w:after="0"/>
        <w:ind w:left="1440"/>
        <w:rPr>
          <w:rFonts w:ascii="Arial" w:hAnsi="Arial" w:eastAsia="Arial" w:cs="Arial"/>
          <w:sz w:val="20"/>
          <w:szCs w:val="20"/>
        </w:rPr>
      </w:pPr>
      <w:r>
        <w:rPr>
          <w:rFonts w:ascii="Arial" w:hAnsi="Arial" w:eastAsia="Arial" w:cs="Arial"/>
          <w:sz w:val="20"/>
          <w:szCs w:val="20"/>
        </w:rPr>
        <w:t>2019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2020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By Region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Top N and Bottom 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2019 and 2020 Monthwise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 Region Wise</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Before and After Lockdown</w:t>
      </w:r>
    </w:p>
    <w:p>
      <w:pPr>
        <w:numPr>
          <w:ilvl w:val="0"/>
          <w:numId w:val="4"/>
        </w:numPr>
        <w:spacing w:after="0"/>
        <w:ind w:left="1440"/>
        <w:rPr>
          <w:rFonts w:ascii="Arial" w:hAnsi="Arial" w:eastAsia="Arial" w:cs="Arial"/>
          <w:sz w:val="20"/>
          <w:szCs w:val="20"/>
        </w:rPr>
      </w:pPr>
      <w:r>
        <w:rPr>
          <w:rFonts w:ascii="Arial" w:hAnsi="Arial" w:eastAsia="Arial" w:cs="Arial"/>
          <w:sz w:val="20"/>
          <w:szCs w:val="20"/>
        </w:rPr>
        <w:t>Region wise State Usage</w:t>
      </w:r>
    </w:p>
    <w:p>
      <w:pPr>
        <w:numPr>
          <w:ilvl w:val="0"/>
          <w:numId w:val="4"/>
        </w:numPr>
        <w:spacing w:after="0"/>
        <w:ind w:left="1440"/>
        <w:rPr>
          <w:rFonts w:ascii="Arial" w:hAnsi="Arial" w:eastAsia="Arial" w:cs="Arial"/>
          <w:sz w:val="20"/>
          <w:szCs w:val="20"/>
        </w:rPr>
      </w:pPr>
      <w:r>
        <w:rPr>
          <w:rFonts w:ascii="Arial" w:hAnsi="Arial" w:eastAsia="Arial" w:cs="Arial"/>
          <w:sz w:val="20"/>
          <w:szCs w:val="20"/>
        </w:rPr>
        <w:t>Quarter Usage</w:t>
      </w:r>
    </w:p>
    <w:p>
      <w:pPr>
        <w:numPr>
          <w:ilvl w:val="0"/>
          <w:numId w:val="4"/>
        </w:numPr>
        <w:ind w:left="1440"/>
        <w:rPr>
          <w:rFonts w:ascii="Arial" w:hAnsi="Arial" w:eastAsia="Arial" w:cs="Arial"/>
          <w:sz w:val="20"/>
          <w:szCs w:val="20"/>
        </w:rPr>
      </w:pPr>
      <w:r>
        <w:rPr>
          <w:rFonts w:ascii="Arial" w:hAnsi="Arial" w:eastAsia="Arial" w:cs="Arial"/>
          <w:sz w:val="20"/>
          <w:szCs w:val="20"/>
        </w:rPr>
        <w:t>Metro city  State usage</w:t>
      </w:r>
    </w:p>
    <w:p>
      <w:pPr>
        <w:numPr>
          <w:ilvl w:val="0"/>
          <w:numId w:val="4"/>
        </w:numPr>
        <w:ind w:left="1440"/>
        <w:rPr>
          <w:rFonts w:ascii="Arial" w:hAnsi="Arial" w:eastAsia="Arial" w:cs="Arial"/>
          <w:sz w:val="20"/>
          <w:szCs w:val="20"/>
        </w:rPr>
      </w:pPr>
      <w:r>
        <w:rPr>
          <w:rFonts w:ascii="Arial" w:hAnsi="Arial" w:eastAsia="Arial" w:cs="Arial"/>
          <w:sz w:val="20"/>
          <w:szCs w:val="20"/>
        </w:rPr>
        <w:t>Usage by year</w:t>
      </w:r>
    </w:p>
    <w:p>
      <w:pPr>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8</w:t>
      </w:r>
      <w:r>
        <w:rPr>
          <w:rFonts w:ascii="Arial" w:hAnsi="Arial" w:eastAsia="Arial" w:cs="Arial"/>
          <w:b/>
          <w:color w:val="000000"/>
          <w:sz w:val="28"/>
          <w:szCs w:val="28"/>
          <w:u w:val="single"/>
        </w:rPr>
        <w:t>: Web integration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Publishing helps us to track and monitor key performance metrics, to communicate results and progress. help a publisher stay informed, make better decisions, and communicate their performance to others.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Publishing dashboard and reports 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Step 1: Go to Dashboard/story, click on share button on the top ribbon</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drawing>
          <wp:inline distT="0" distB="0" distL="0" distR="0">
            <wp:extent cx="5098415" cy="210820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83" name="image7.png"/>
                    <pic:cNvPicPr preferRelativeResize="0"/>
                  </pic:nvPicPr>
                  <pic:blipFill>
                    <a:blip r:embed="rId14"/>
                    <a:srcRect/>
                    <a:stretch>
                      <a:fillRect/>
                    </a:stretch>
                  </pic:blipFill>
                  <pic:spPr>
                    <a:xfrm>
                      <a:off x="0" y="0"/>
                      <a:ext cx="5099002" cy="210861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b/>
          <w:color w:val="000000"/>
          <w:sz w:val="20"/>
          <w:szCs w:val="20"/>
        </w:rPr>
        <w:t>Step 2:</w:t>
      </w:r>
      <w:r>
        <w:rPr>
          <w:rFonts w:ascii="Arial" w:hAnsi="Arial" w:eastAsia="Arial" w:cs="Arial"/>
          <w:color w:val="000000"/>
          <w:sz w:val="20"/>
          <w:szCs w:val="20"/>
        </w:rPr>
        <w:t xml:space="preserve"> Once you click on connect it will ask you for tableau public user name and password</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3548380" cy="235839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87" name="image16.png"/>
                    <pic:cNvPicPr preferRelativeResize="0"/>
                  </pic:nvPicPr>
                  <pic:blipFill>
                    <a:blip r:embed="rId15"/>
                    <a:srcRect/>
                    <a:stretch>
                      <a:fillRect/>
                    </a:stretch>
                  </pic:blipFill>
                  <pic:spPr>
                    <a:xfrm>
                      <a:off x="0" y="0"/>
                      <a:ext cx="3548826" cy="235849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Once you login into your tableau public using the credentials, the particular visualization will be published into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 xml:space="preserve">Note: While </w:t>
      </w:r>
      <w:r>
        <w:rPr>
          <w:rFonts w:ascii="Arial" w:hAnsi="Arial" w:eastAsia="Arial" w:cs="Arial"/>
          <w:b/>
          <w:sz w:val="20"/>
          <w:szCs w:val="20"/>
        </w:rPr>
        <w:t>publishing</w:t>
      </w:r>
      <w:r>
        <w:rPr>
          <w:rFonts w:ascii="Arial" w:hAnsi="Arial" w:eastAsia="Arial" w:cs="Arial"/>
          <w:b/>
          <w:color w:val="000000"/>
          <w:sz w:val="20"/>
          <w:szCs w:val="20"/>
        </w:rPr>
        <w:t xml:space="preserve"> the visualization to the public, </w:t>
      </w:r>
      <w:r>
        <w:rPr>
          <w:rFonts w:ascii="Arial" w:hAnsi="Arial" w:eastAsia="Arial" w:cs="Arial"/>
          <w:b/>
          <w:sz w:val="20"/>
          <w:szCs w:val="20"/>
        </w:rPr>
        <w:t>the respective</w:t>
      </w:r>
      <w:r>
        <w:rPr>
          <w:rFonts w:ascii="Arial" w:hAnsi="Arial" w:eastAsia="Arial" w:cs="Arial"/>
          <w:b/>
          <w:color w:val="000000"/>
          <w:sz w:val="20"/>
          <w:szCs w:val="20"/>
        </w:rPr>
        <w:t xml:space="preserve"> sheet will get published </w:t>
      </w:r>
      <w:r>
        <w:rPr>
          <w:rFonts w:ascii="Arial" w:hAnsi="Arial" w:eastAsia="Arial" w:cs="Arial"/>
          <w:b/>
          <w:sz w:val="20"/>
          <w:szCs w:val="20"/>
        </w:rPr>
        <w:t>when</w:t>
      </w:r>
      <w:r>
        <w:rPr>
          <w:rFonts w:ascii="Arial" w:hAnsi="Arial" w:eastAsia="Arial" w:cs="Arial"/>
          <w:b/>
          <w:color w:val="000000"/>
          <w:sz w:val="20"/>
          <w:szCs w:val="20"/>
        </w:rPr>
        <w:t xml:space="preserve"> you click on share option.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1</w:t>
      </w:r>
      <w:r>
        <w:rPr>
          <w:rFonts w:ascii="Arial" w:hAnsi="Arial" w:eastAsia="Arial" w:cs="Arial"/>
          <w:b/>
          <w:color w:val="000000"/>
          <w:sz w:val="24"/>
          <w:szCs w:val="24"/>
        </w:rPr>
        <w:t xml:space="preserve">: </w:t>
      </w:r>
      <w:r>
        <w:rPr>
          <w:rFonts w:ascii="Arial" w:hAnsi="Arial" w:eastAsia="Arial" w:cs="Arial"/>
          <w:b/>
          <w:sz w:val="24"/>
          <w:szCs w:val="24"/>
        </w:rPr>
        <w:t>Dashboard and Story embed with UI With Flask</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b/>
          <w:color w:val="333333"/>
          <w:sz w:val="20"/>
          <w:szCs w:val="20"/>
        </w:rPr>
      </w:pPr>
      <w:r>
        <w:rPr>
          <w:rFonts w:ascii="Arial" w:hAnsi="Arial" w:eastAsia="Arial" w:cs="Arial"/>
          <w:b/>
          <w:color w:val="333333"/>
          <w:sz w:val="20"/>
          <w:szCs w:val="20"/>
        </w:rPr>
        <w:t>Explanation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r>
        <w:rPr>
          <w:rFonts w:ascii="Arial" w:hAnsi="Arial" w:eastAsia="Arial" w:cs="Arial"/>
          <w:b/>
          <w:color w:val="333333"/>
          <w:sz w:val="20"/>
          <w:szCs w:val="20"/>
        </w:rPr>
        <w:t>Go to profile account of published dashboard and story and click on share to get embedded code, either use a template or write html to embed the code,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05755"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86400" cy="3086100"/>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501640" cy="3091815"/>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288280" cy="2976880"/>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sz w:val="20"/>
          <w:szCs w:val="20"/>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4"/>
          <w:szCs w:val="24"/>
        </w:rPr>
      </w:pPr>
    </w:p>
    <w:p>
      <w:pPr>
        <w:spacing w:before="240" w:after="0" w:line="240" w:lineRule="auto"/>
        <w:ind w:left="1440"/>
        <w:rPr>
          <w:rFonts w:ascii="Arial" w:hAnsi="Arial" w:eastAsia="Arial" w:cs="Arial"/>
          <w:sz w:val="20"/>
          <w:szCs w:val="20"/>
        </w:rPr>
      </w:pP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25988E4-C2D5-47EF-8600-45C4B99FB39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DE7691B-49FB-48D3-97E8-E40704A85196}"/>
  </w:font>
  <w:font w:name="Wingdings">
    <w:panose1 w:val="05000000000000000000"/>
    <w:charset w:val="02"/>
    <w:family w:val="auto"/>
    <w:pitch w:val="default"/>
    <w:sig w:usb0="00000000" w:usb1="00000000" w:usb2="00000000" w:usb3="00000000" w:csb0="80000000" w:csb1="00000000"/>
    <w:embedRegular r:id="rId3" w:fontKey="{0B844618-39B7-46B9-B357-49FADDA4B30F}"/>
  </w:font>
  <w:font w:name="Calibri">
    <w:panose1 w:val="020F0502020204030204"/>
    <w:charset w:val="86"/>
    <w:family w:val="swiss"/>
    <w:pitch w:val="default"/>
    <w:sig w:usb0="E4002EFF" w:usb1="C200247B" w:usb2="00000009" w:usb3="00000000" w:csb0="200001FF" w:csb1="00000000"/>
    <w:embedRegular r:id="rId4" w:fontKey="{B85C31F9-4043-44CD-ACB3-D7429C1F802F}"/>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5" w:fontKey="{AF3DA52C-F07B-456D-8C22-34D7810BE231}"/>
  </w:font>
  <w:font w:name="Georgia">
    <w:panose1 w:val="02040502050405020303"/>
    <w:charset w:val="00"/>
    <w:family w:val="roman"/>
    <w:pitch w:val="default"/>
    <w:sig w:usb0="00000287" w:usb1="00000000" w:usb2="00000000" w:usb3="00000000" w:csb0="2000009F" w:csb1="00000000"/>
    <w:embedRegular r:id="rId6" w:fontKey="{13272A13-6BA9-4F5C-A581-EE31318280F1}"/>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6B94C106-DED8-4BEA-82CA-093ECE82569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302740"/>
    <w:multiLevelType w:val="multilevel"/>
    <w:tmpl w:val="1430274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25711D09"/>
    <w:multiLevelType w:val="multilevel"/>
    <w:tmpl w:val="25711D0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6C9A1A78"/>
    <w:multiLevelType w:val="multilevel"/>
    <w:tmpl w:val="6C9A1A7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6CFD6C99"/>
    <w:multiLevelType w:val="multilevel"/>
    <w:tmpl w:val="6CFD6C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F54"/>
    <w:rsid w:val="00242A1A"/>
    <w:rsid w:val="00622EAC"/>
    <w:rsid w:val="006348FB"/>
    <w:rsid w:val="007B018C"/>
    <w:rsid w:val="00803503"/>
    <w:rsid w:val="00AE4F54"/>
    <w:rsid w:val="00EC1A57"/>
    <w:rsid w:val="33FA267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link w:val="18"/>
    <w:qFormat/>
    <w:uiPriority w:val="9"/>
    <w:pPr>
      <w:keepNext/>
      <w:keepLines/>
      <w:spacing w:before="240" w:after="0" w:line="360" w:lineRule="auto"/>
      <w:outlineLvl w:val="0"/>
    </w:pPr>
    <w:rPr>
      <w:rFonts w:ascii="Times New Roman" w:hAnsi="Times New Roman" w:eastAsiaTheme="majorEastAsia" w:cstheme="majorBidi"/>
      <w:b/>
      <w:sz w:val="32"/>
      <w:szCs w:val="32"/>
    </w:rPr>
  </w:style>
  <w:style w:type="paragraph" w:styleId="3">
    <w:name w:val="heading 2"/>
    <w:basedOn w:val="1"/>
    <w:next w:val="1"/>
    <w:link w:val="1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autoRedefine/>
    <w:semiHidden/>
    <w:unhideWhenUsed/>
    <w:uiPriority w:val="99"/>
    <w:tblPr>
      <w:tblCellMar>
        <w:top w:w="0" w:type="dxa"/>
        <w:left w:w="108" w:type="dxa"/>
        <w:bottom w:w="0" w:type="dxa"/>
        <w:right w:w="108" w:type="dxa"/>
      </w:tblCellMar>
    </w:tblPr>
  </w:style>
  <w:style w:type="character" w:styleId="10">
    <w:name w:val="FollowedHyperlink"/>
    <w:basedOn w:val="8"/>
    <w:semiHidden/>
    <w:unhideWhenUsed/>
    <w:uiPriority w:val="99"/>
    <w:rPr>
      <w:color w:val="954F72" w:themeColor="followedHyperlink"/>
      <w:u w:val="single"/>
      <w14:textFill>
        <w14:solidFill>
          <w14:schemeClr w14:val="folHlink"/>
        </w14:solidFill>
      </w14:textFill>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paragraph" w:styleId="16">
    <w:name w:val="List Paragraph"/>
    <w:basedOn w:val="1"/>
    <w:qFormat/>
    <w:uiPriority w:val="1"/>
    <w:pPr>
      <w:ind w:left="720"/>
      <w:contextualSpacing/>
    </w:pPr>
  </w:style>
  <w:style w:type="character" w:customStyle="1" w:styleId="17">
    <w:name w:val="Unresolved Mention"/>
    <w:basedOn w:val="8"/>
    <w:semiHidden/>
    <w:unhideWhenUsed/>
    <w:uiPriority w:val="99"/>
    <w:rPr>
      <w:color w:val="605E5C"/>
      <w:shd w:val="clear" w:color="auto" w:fill="E1DFDD"/>
    </w:rPr>
  </w:style>
  <w:style w:type="character" w:customStyle="1" w:styleId="18">
    <w:name w:val="Heading 1 Char"/>
    <w:basedOn w:val="8"/>
    <w:link w:val="2"/>
    <w:autoRedefine/>
    <w:uiPriority w:val="9"/>
    <w:rPr>
      <w:rFonts w:ascii="Times New Roman" w:hAnsi="Times New Roman" w:eastAsiaTheme="majorEastAsia" w:cstheme="majorBidi"/>
      <w:b/>
      <w:sz w:val="32"/>
      <w:szCs w:val="32"/>
    </w:rPr>
  </w:style>
  <w:style w:type="character" w:customStyle="1" w:styleId="19">
    <w:name w:val="Heading 2 Char"/>
    <w:basedOn w:val="8"/>
    <w:link w:val="3"/>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13</Pages>
  <Words>1854</Words>
  <Characters>10573</Characters>
  <Lines>88</Lines>
  <Paragraphs>24</Paragraphs>
  <TotalTime>5</TotalTime>
  <ScaleCrop>false</ScaleCrop>
  <LinksUpToDate>false</LinksUpToDate>
  <CharactersWithSpaces>12403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2024-04-26T14:53:00Z</dcterms:created>
  <dc:creator>SmarBridge ML</dc:creator>
  <cp:lastModifiedBy>Kona Sailaja</cp:lastModifiedBy>
  <dcterms:modified xsi:type="dcterms:W3CDTF">2024-04-27T12:32:02Z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75F38B11FA864F2B868C353C0F45B431_12</vt:lpwstr>
  </property>
</Properties>
</file>